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5002"/>
        <w:gridCol w:w="5772"/>
      </w:tblGrid>
      <w:tr w:rsidR="00712A48" w:rsidRPr="00712A48" w14:paraId="2C492920" w14:textId="77777777" w:rsidTr="00712A48">
        <w:trPr>
          <w:trHeight w:val="342"/>
        </w:trPr>
        <w:tc>
          <w:tcPr>
            <w:tcW w:w="33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59E622E" w14:textId="77777777" w:rsidR="00712A48" w:rsidRPr="00712A48" w:rsidRDefault="00712A48" w:rsidP="00712A48">
            <w:r w:rsidRPr="00712A48">
              <w:rPr>
                <w:b/>
                <w:bCs/>
              </w:rPr>
              <w:t>TUNNISTETUT RISKIT</w:t>
            </w:r>
          </w:p>
        </w:tc>
        <w:tc>
          <w:tcPr>
            <w:tcW w:w="50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68294E95" w14:textId="77777777" w:rsidR="00712A48" w:rsidRPr="00712A48" w:rsidRDefault="00712A48" w:rsidP="00712A48">
            <w:r w:rsidRPr="00712A48">
              <w:rPr>
                <w:b/>
                <w:bCs/>
              </w:rPr>
              <w:t>RISKIN ARVIOINTI(VAIKUTUS)</w:t>
            </w:r>
          </w:p>
        </w:tc>
        <w:tc>
          <w:tcPr>
            <w:tcW w:w="57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3B89C19" w14:textId="77777777" w:rsidR="00712A48" w:rsidRPr="00712A48" w:rsidRDefault="00712A48" w:rsidP="00712A48">
            <w:r w:rsidRPr="00712A48">
              <w:rPr>
                <w:b/>
                <w:bCs/>
              </w:rPr>
              <w:t>EHKÄISY-HALLINTATOIMET</w:t>
            </w:r>
          </w:p>
        </w:tc>
      </w:tr>
      <w:tr w:rsidR="00712A48" w:rsidRPr="00712A48" w14:paraId="5B48698C" w14:textId="77777777" w:rsidTr="00712A48">
        <w:trPr>
          <w:trHeight w:val="518"/>
        </w:trPr>
        <w:tc>
          <w:tcPr>
            <w:tcW w:w="33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DBB7364" w14:textId="77777777" w:rsidR="00712A48" w:rsidRPr="00712A48" w:rsidRDefault="00712A48" w:rsidP="00712A48">
            <w:r w:rsidRPr="00712A48">
              <w:rPr>
                <w:b/>
                <w:bCs/>
              </w:rPr>
              <w:t>tietosuoja</w:t>
            </w:r>
          </w:p>
        </w:tc>
        <w:tc>
          <w:tcPr>
            <w:tcW w:w="50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8DB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6B4670BB" w14:textId="77777777" w:rsidR="00712A48" w:rsidRPr="00712A48" w:rsidRDefault="00712A48" w:rsidP="00712A48">
            <w:r w:rsidRPr="00712A48">
              <w:t>Varastaminen, kadottaminen, uppoaminen, tuhoutuminen</w:t>
            </w:r>
          </w:p>
        </w:tc>
        <w:tc>
          <w:tcPr>
            <w:tcW w:w="57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8DB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85FB8FD" w14:textId="77777777" w:rsidR="00712A48" w:rsidRPr="00712A48" w:rsidRDefault="00712A48" w:rsidP="00712A48">
            <w:r w:rsidRPr="00712A48">
              <w:t>Tietosuojaturvallinen säilytys</w:t>
            </w:r>
          </w:p>
        </w:tc>
      </w:tr>
      <w:tr w:rsidR="00712A48" w:rsidRPr="00712A48" w14:paraId="5C520D5F" w14:textId="77777777" w:rsidTr="00712A48">
        <w:trPr>
          <w:trHeight w:val="1046"/>
        </w:trPr>
        <w:tc>
          <w:tcPr>
            <w:tcW w:w="33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405FD13" w14:textId="77777777" w:rsidR="00712A48" w:rsidRPr="00712A48" w:rsidRDefault="00712A48" w:rsidP="00712A48">
            <w:r w:rsidRPr="00712A48">
              <w:rPr>
                <w:b/>
                <w:bCs/>
              </w:rPr>
              <w:t>oma yleistila</w:t>
            </w:r>
          </w:p>
        </w:tc>
        <w:tc>
          <w:tcPr>
            <w:tcW w:w="5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DEE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74CA73E0" w14:textId="77777777" w:rsidR="00712A48" w:rsidRPr="00712A48" w:rsidRDefault="00712A48" w:rsidP="00712A48">
            <w:r w:rsidRPr="00712A48">
              <w:t>psyykkinen, fyysinen, sosiaalinen</w:t>
            </w:r>
          </w:p>
        </w:tc>
        <w:tc>
          <w:tcPr>
            <w:tcW w:w="5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DEE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5CC5E80" w14:textId="77777777" w:rsidR="00712A48" w:rsidRPr="00712A48" w:rsidRDefault="00712A48" w:rsidP="00712A48">
            <w:r w:rsidRPr="00712A48">
              <w:t>Työn ennakoiva suunnittelu, työssä jaksaminen, tauottaminen, kouluttautuminen, oman psykofyysissosiaalisen tilan arviointi ennen asiakaskohtaamista</w:t>
            </w:r>
          </w:p>
        </w:tc>
      </w:tr>
      <w:tr w:rsidR="00712A48" w:rsidRPr="00712A48" w14:paraId="49FEFA5E" w14:textId="77777777" w:rsidTr="00712A48">
        <w:trPr>
          <w:trHeight w:val="870"/>
        </w:trPr>
        <w:tc>
          <w:tcPr>
            <w:tcW w:w="33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2D7CA2E" w14:textId="77777777" w:rsidR="00712A48" w:rsidRPr="00712A48" w:rsidRDefault="00712A48" w:rsidP="00712A48">
            <w:r w:rsidRPr="00712A48">
              <w:rPr>
                <w:b/>
                <w:bCs/>
              </w:rPr>
              <w:t>asiakkaan yleistila</w:t>
            </w:r>
          </w:p>
        </w:tc>
        <w:tc>
          <w:tcPr>
            <w:tcW w:w="5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8DB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3B742A4B" w14:textId="77777777" w:rsidR="00712A48" w:rsidRPr="00712A48" w:rsidRDefault="00712A48" w:rsidP="00712A48">
            <w:r w:rsidRPr="00712A48">
              <w:t>psyykkinen, fyysinen, sosiaalinen, sairaudet, kohtausriski, lääkkeet, päihteet, akuutit asiat</w:t>
            </w:r>
          </w:p>
        </w:tc>
        <w:tc>
          <w:tcPr>
            <w:tcW w:w="5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8DB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72874214" w14:textId="77777777" w:rsidR="00712A48" w:rsidRPr="00712A48" w:rsidRDefault="00712A48" w:rsidP="00712A48">
            <w:r w:rsidRPr="00712A48">
              <w:t xml:space="preserve">Potilasrekisteri ja ennakkotiedot. Voinnin kysely, sen hetkisen tilan arviointi, suunnitelma, toteutus. </w:t>
            </w:r>
          </w:p>
        </w:tc>
      </w:tr>
      <w:tr w:rsidR="00712A48" w:rsidRPr="00712A48" w14:paraId="10990359" w14:textId="77777777" w:rsidTr="00712A48">
        <w:trPr>
          <w:trHeight w:val="1221"/>
        </w:trPr>
        <w:tc>
          <w:tcPr>
            <w:tcW w:w="33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5D7C0CA" w14:textId="77777777" w:rsidR="00712A48" w:rsidRPr="00712A48" w:rsidRDefault="00712A48" w:rsidP="00712A48">
            <w:r w:rsidRPr="00712A48">
              <w:rPr>
                <w:b/>
                <w:bCs/>
              </w:rPr>
              <w:t>Ulkopuolinen /yllättävä tilanne tai henkilö</w:t>
            </w:r>
          </w:p>
        </w:tc>
        <w:tc>
          <w:tcPr>
            <w:tcW w:w="5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DEE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10BDAA7" w14:textId="77777777" w:rsidR="00712A48" w:rsidRPr="00712A48" w:rsidRDefault="00712A48" w:rsidP="00712A48">
            <w:r w:rsidRPr="00712A48">
              <w:t xml:space="preserve">psyykkinen, fyysinen, sosiaalinen uhka. </w:t>
            </w:r>
          </w:p>
          <w:p w14:paraId="4ED00744" w14:textId="77777777" w:rsidR="00712A48" w:rsidRPr="00712A48" w:rsidRDefault="00712A48" w:rsidP="00712A48">
            <w:r w:rsidRPr="00712A48">
              <w:t xml:space="preserve">turvallisuuden tunne, työturvallisuus, kyky reagoida tilanteeseen. </w:t>
            </w:r>
          </w:p>
        </w:tc>
        <w:tc>
          <w:tcPr>
            <w:tcW w:w="5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DEE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1DB3AA4D" w14:textId="77777777" w:rsidR="00712A48" w:rsidRPr="00712A48" w:rsidRDefault="00712A48" w:rsidP="00712A48">
            <w:r w:rsidRPr="00712A48">
              <w:t>Arvio terapiatilanteen jatkumisesta/keskeyttämisestä, Uinninvalvoja, muu apu paikalle. Tarkka dokumentointi, jälkikäsittely kirjallisesti, esihlö tiedottaminen</w:t>
            </w:r>
          </w:p>
        </w:tc>
      </w:tr>
      <w:tr w:rsidR="00712A48" w:rsidRPr="00712A48" w14:paraId="1E887D9B" w14:textId="77777777" w:rsidTr="00712A48">
        <w:trPr>
          <w:trHeight w:val="1130"/>
        </w:trPr>
        <w:tc>
          <w:tcPr>
            <w:tcW w:w="33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92229B9" w14:textId="77777777" w:rsidR="00712A48" w:rsidRPr="00712A48" w:rsidRDefault="00712A48" w:rsidP="00712A48">
            <w:r w:rsidRPr="00712A48">
              <w:rPr>
                <w:b/>
                <w:bCs/>
              </w:rPr>
              <w:t>Tilat ja ympäristöt</w:t>
            </w:r>
          </w:p>
        </w:tc>
        <w:tc>
          <w:tcPr>
            <w:tcW w:w="5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8DB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0EA7877C" w14:textId="77777777" w:rsidR="00712A48" w:rsidRPr="00712A48" w:rsidRDefault="00712A48" w:rsidP="00712A48">
            <w:r w:rsidRPr="00712A48">
              <w:t>liukkaus, kulkureitit, kaiteet, pelastautumisvälineet, altaan syvyys, tilojen turvallisuus, esteettömyys, valaistus</w:t>
            </w:r>
          </w:p>
        </w:tc>
        <w:tc>
          <w:tcPr>
            <w:tcW w:w="5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8DB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4C055B64" w14:textId="77777777" w:rsidR="00712A48" w:rsidRPr="00712A48" w:rsidRDefault="00712A48" w:rsidP="00712A48">
            <w:r w:rsidRPr="00712A48">
              <w:t>ennakoiva havainnointi, asiakkaan tiedottaminen, poikkeustilanteissa toimimisen hallinta</w:t>
            </w:r>
          </w:p>
          <w:p w14:paraId="048FDFC7" w14:textId="77777777" w:rsidR="00712A48" w:rsidRPr="00712A48" w:rsidRDefault="00712A48" w:rsidP="00712A48">
            <w:r w:rsidRPr="00712A48">
              <w:t>ko. paikan ohjeiden mukaan toimiminen</w:t>
            </w:r>
          </w:p>
        </w:tc>
      </w:tr>
      <w:tr w:rsidR="00712A48" w:rsidRPr="00712A48" w14:paraId="1455E08D" w14:textId="77777777" w:rsidTr="00712A48">
        <w:trPr>
          <w:trHeight w:val="929"/>
        </w:trPr>
        <w:tc>
          <w:tcPr>
            <w:tcW w:w="33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75477281" w14:textId="77777777" w:rsidR="00712A48" w:rsidRPr="00712A48" w:rsidRDefault="00712A48" w:rsidP="00712A48">
            <w:r w:rsidRPr="00712A48">
              <w:rPr>
                <w:b/>
                <w:bCs/>
              </w:rPr>
              <w:t>Laitteet ja välineet</w:t>
            </w:r>
          </w:p>
        </w:tc>
        <w:tc>
          <w:tcPr>
            <w:tcW w:w="5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DEE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5100BED7" w14:textId="77777777" w:rsidR="00712A48" w:rsidRPr="00712A48" w:rsidRDefault="00712A48" w:rsidP="00712A48">
            <w:r w:rsidRPr="00712A48">
              <w:t xml:space="preserve">nostin, käytettävät välineet, ensiapuvälineet, </w:t>
            </w:r>
            <w:proofErr w:type="spellStart"/>
            <w:proofErr w:type="gramStart"/>
            <w:r w:rsidRPr="00712A48">
              <w:t>talotekniikka:kemikaalit</w:t>
            </w:r>
            <w:proofErr w:type="spellEnd"/>
            <w:proofErr w:type="gramEnd"/>
            <w:r w:rsidRPr="00712A48">
              <w:t>, sähkökatko, nostimen rikkoontuminen</w:t>
            </w:r>
          </w:p>
        </w:tc>
        <w:tc>
          <w:tcPr>
            <w:tcW w:w="5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DEE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24A6213D" w14:textId="77777777" w:rsidR="00712A48" w:rsidRPr="00712A48" w:rsidRDefault="00712A48" w:rsidP="00712A48">
            <w:r w:rsidRPr="00712A48">
              <w:t>ko. paikan ohjeiden mukaan toimiminen</w:t>
            </w:r>
          </w:p>
        </w:tc>
      </w:tr>
      <w:tr w:rsidR="00712A48" w:rsidRPr="00712A48" w14:paraId="0EBA4085" w14:textId="77777777" w:rsidTr="00712A48">
        <w:trPr>
          <w:trHeight w:val="518"/>
        </w:trPr>
        <w:tc>
          <w:tcPr>
            <w:tcW w:w="33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28090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3D944E53" w14:textId="77777777" w:rsidR="00712A48" w:rsidRPr="00712A48" w:rsidRDefault="00712A48" w:rsidP="00712A48">
            <w:r w:rsidRPr="00712A48">
              <w:rPr>
                <w:b/>
                <w:bCs/>
              </w:rPr>
              <w:t>Epäselvät toimintamallit</w:t>
            </w:r>
          </w:p>
        </w:tc>
        <w:tc>
          <w:tcPr>
            <w:tcW w:w="50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8DB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7D8D9C77" w14:textId="77777777" w:rsidR="00712A48" w:rsidRPr="00712A48" w:rsidRDefault="00712A48" w:rsidP="00712A48">
            <w:r w:rsidRPr="00712A48">
              <w:t>pelastus, evakuointi, yllättävät tilanteet, jälkiselvittely</w:t>
            </w:r>
          </w:p>
        </w:tc>
        <w:tc>
          <w:tcPr>
            <w:tcW w:w="5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8DB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14:paraId="3CB88B06" w14:textId="77777777" w:rsidR="00712A48" w:rsidRPr="00712A48" w:rsidRDefault="00712A48" w:rsidP="00712A48">
            <w:r w:rsidRPr="00712A48">
              <w:t xml:space="preserve">Perehtyminen /yhteistyö käytettävään paikkaan. </w:t>
            </w:r>
            <w:r w:rsidRPr="00712A48">
              <w:br/>
              <w:t>Tilanteiden läpikäyminen ja ohjeistusten laatiminen</w:t>
            </w:r>
          </w:p>
        </w:tc>
      </w:tr>
    </w:tbl>
    <w:p w14:paraId="55A53183" w14:textId="77777777" w:rsidR="00712A48" w:rsidRDefault="00712A48"/>
    <w:sectPr w:rsidR="00712A48" w:rsidSect="00712A48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48"/>
    <w:rsid w:val="003C2DEA"/>
    <w:rsid w:val="0071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7AE0C"/>
  <w15:chartTrackingRefBased/>
  <w15:docId w15:val="{441EC61A-DEE7-4333-B844-866340D4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12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12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12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12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12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12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12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12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12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12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12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12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12A4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12A4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12A4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12A4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12A4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12A4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12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12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12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12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12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12A4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12A4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12A4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12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12A4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12A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1367</Characters>
  <Application>Microsoft Office Word</Application>
  <DocSecurity>0</DocSecurity>
  <Lines>44</Lines>
  <Paragraphs>26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Tamminen</dc:creator>
  <cp:keywords/>
  <dc:description/>
  <cp:lastModifiedBy>Hanna Tamminen</cp:lastModifiedBy>
  <cp:revision>1</cp:revision>
  <dcterms:created xsi:type="dcterms:W3CDTF">2026-07-07T06:08:00Z</dcterms:created>
  <dcterms:modified xsi:type="dcterms:W3CDTF">2026-07-07T06:10:00Z</dcterms:modified>
</cp:coreProperties>
</file>